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showingPlcHdr/>
              <w:text/>
            </w:sdtPr>
            <w:sdtEndPr>
              <w:rPr>
                <w:rStyle w:val="Datenum"/>
              </w:rPr>
            </w:sdtEndPr>
            <w:sdtContent>
              <w:p w:rsidR="002022F0" w:rsidRPr="007179D0" w:rsidRDefault="00474B5D" w:rsidP="00474B5D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 w:rsidRPr="00474B5D">
                  <w:rPr>
                    <w:rStyle w:val="a8"/>
                    <w:color w:val="FFFFFF" w:themeColor="background1"/>
                  </w:rPr>
                  <w:t>Место для ввода текста.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A47E0A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EndPr>
                <w:rPr>
                  <w:rStyle w:val="Datenum"/>
                </w:rPr>
              </w:sdtEndPr>
              <w:sdtContent>
                <w:r w:rsidR="00A47E0A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B3A20" w:rsidRPr="007179D0" w:rsidTr="003728FC">
        <w:tc>
          <w:tcPr>
            <w:tcW w:w="284" w:type="dxa"/>
          </w:tcPr>
          <w:p w:rsidR="00BB3A20" w:rsidRPr="007179D0" w:rsidRDefault="00BB3A20" w:rsidP="003728FC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3728FC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3728FC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3728FC">
        <w:tc>
          <w:tcPr>
            <w:tcW w:w="4962" w:type="dxa"/>
            <w:gridSpan w:val="3"/>
          </w:tcPr>
          <w:p w:rsidR="00BB3A20" w:rsidRPr="007179D0" w:rsidRDefault="00714987" w:rsidP="00E436D5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CC1B1A">
                  <w:rPr>
                    <w:rStyle w:val="Datenum"/>
                    <w:b/>
                    <w:sz w:val="28"/>
                    <w:szCs w:val="28"/>
                  </w:rPr>
                  <w:t xml:space="preserve">О </w:t>
                </w:r>
                <w:r w:rsidR="00E436D5">
                  <w:rPr>
                    <w:rStyle w:val="Datenum"/>
                    <w:b/>
                    <w:sz w:val="28"/>
                    <w:szCs w:val="28"/>
                  </w:rPr>
                  <w:t xml:space="preserve">внесении </w:t>
                </w:r>
                <w:r w:rsidR="00A47E0A">
                  <w:rPr>
                    <w:rStyle w:val="Datenum"/>
                    <w:b/>
                    <w:sz w:val="28"/>
                    <w:szCs w:val="28"/>
                  </w:rPr>
                  <w:t xml:space="preserve">изменений в постановление администрации города Нижнего Новгорода от </w:t>
                </w:r>
                <w:r w:rsidR="0049143D">
                  <w:rPr>
                    <w:rStyle w:val="Datenum"/>
                    <w:b/>
                    <w:sz w:val="28"/>
                    <w:szCs w:val="28"/>
                  </w:rPr>
                  <w:t>30</w:t>
                </w:r>
                <w:r w:rsidR="00A47E0A">
                  <w:rPr>
                    <w:rStyle w:val="Datenum"/>
                    <w:b/>
                    <w:sz w:val="28"/>
                    <w:szCs w:val="28"/>
                  </w:rPr>
                  <w:t>.1</w:t>
                </w:r>
                <w:r w:rsidR="0049143D">
                  <w:rPr>
                    <w:rStyle w:val="Datenum"/>
                    <w:b/>
                    <w:sz w:val="28"/>
                    <w:szCs w:val="28"/>
                  </w:rPr>
                  <w:t>2</w:t>
                </w:r>
                <w:r w:rsidR="00A47E0A">
                  <w:rPr>
                    <w:rStyle w:val="Datenum"/>
                    <w:b/>
                    <w:sz w:val="28"/>
                    <w:szCs w:val="28"/>
                  </w:rPr>
                  <w:t xml:space="preserve">.2021 № </w:t>
                </w:r>
                <w:r w:rsidR="0049143D">
                  <w:rPr>
                    <w:rStyle w:val="Datenum"/>
                    <w:b/>
                    <w:sz w:val="28"/>
                    <w:szCs w:val="28"/>
                  </w:rPr>
                  <w:t>6071</w:t>
                </w:r>
                <w:r w:rsidR="00CC1B1A">
                  <w:rPr>
                    <w:rStyle w:val="Datenum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Pr="007179D0" w:rsidRDefault="00B542D9" w:rsidP="000F19E1">
      <w:pPr>
        <w:spacing w:line="360" w:lineRule="auto"/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510EE9" w:rsidRDefault="00510EE9" w:rsidP="00213F8A">
      <w:pPr>
        <w:shd w:val="clear" w:color="auto" w:fill="FFFFFF"/>
        <w:spacing w:line="312" w:lineRule="auto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728FC" w:rsidRPr="00286472" w:rsidRDefault="00A550B1" w:rsidP="00213F8A">
      <w:pPr>
        <w:shd w:val="clear" w:color="auto" w:fill="FFFFFF"/>
        <w:spacing w:line="312" w:lineRule="auto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286472">
        <w:rPr>
          <w:spacing w:val="2"/>
          <w:sz w:val="28"/>
          <w:szCs w:val="28"/>
        </w:rPr>
        <w:t>В соответствии с</w:t>
      </w:r>
      <w:r w:rsidR="002022F7" w:rsidRPr="00286472">
        <w:rPr>
          <w:spacing w:val="2"/>
          <w:sz w:val="28"/>
          <w:szCs w:val="28"/>
        </w:rPr>
        <w:t>о</w:t>
      </w:r>
      <w:r w:rsidRPr="00286472">
        <w:rPr>
          <w:spacing w:val="2"/>
          <w:sz w:val="28"/>
          <w:szCs w:val="28"/>
        </w:rPr>
        <w:t xml:space="preserve"> статьями 52, 54 Устава города Нижнего Новгорода администрация города Нижнего Новгорода постановляет:</w:t>
      </w:r>
    </w:p>
    <w:p w:rsidR="00B3427E" w:rsidRPr="00286472" w:rsidRDefault="00B3427E" w:rsidP="00213F8A">
      <w:pPr>
        <w:numPr>
          <w:ilvl w:val="0"/>
          <w:numId w:val="21"/>
        </w:numPr>
        <w:shd w:val="clear" w:color="auto" w:fill="FFFFFF"/>
        <w:tabs>
          <w:tab w:val="left" w:pos="1134"/>
        </w:tabs>
        <w:spacing w:line="312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286472">
        <w:rPr>
          <w:spacing w:val="2"/>
          <w:sz w:val="28"/>
          <w:szCs w:val="28"/>
        </w:rPr>
        <w:t>Внести в постановление администрации города Нижнего Новгорода от 30.12.2021 № 6071 «О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02.09.2013 №3334, от 19.12.2016 №4287, от 19.01.2021 №72, от 22.05.2019 №1613» следующие изменения:</w:t>
      </w:r>
    </w:p>
    <w:p w:rsidR="005B1CD8" w:rsidRPr="00286472" w:rsidRDefault="0054418F" w:rsidP="00F21510">
      <w:pPr>
        <w:shd w:val="clear" w:color="auto" w:fill="FFFFFF"/>
        <w:tabs>
          <w:tab w:val="left" w:pos="1134"/>
        </w:tabs>
        <w:spacing w:line="31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</w:t>
      </w:r>
      <w:r w:rsidR="00E436D5">
        <w:rPr>
          <w:spacing w:val="2"/>
          <w:sz w:val="28"/>
          <w:szCs w:val="28"/>
        </w:rPr>
        <w:t>. Дополнить подпункт 1.1. пункта 1 «Общие положения» Приложения 1</w:t>
      </w:r>
      <w:r w:rsidR="005B1CD8" w:rsidRPr="00286472">
        <w:rPr>
          <w:spacing w:val="2"/>
          <w:sz w:val="28"/>
          <w:szCs w:val="28"/>
        </w:rPr>
        <w:t xml:space="preserve"> «</w:t>
      </w:r>
      <w:r w:rsidR="00E436D5">
        <w:rPr>
          <w:spacing w:val="2"/>
          <w:sz w:val="28"/>
          <w:szCs w:val="28"/>
        </w:rPr>
        <w:t>Порядок размещения нестационарных торговых объектов на территории города Нижнего Новгорода</w:t>
      </w:r>
      <w:r w:rsidR="005B1CD8" w:rsidRPr="00286472">
        <w:rPr>
          <w:spacing w:val="2"/>
          <w:sz w:val="28"/>
          <w:szCs w:val="28"/>
        </w:rPr>
        <w:t xml:space="preserve">» </w:t>
      </w:r>
      <w:r w:rsidR="00F35854">
        <w:rPr>
          <w:spacing w:val="2"/>
          <w:sz w:val="28"/>
          <w:szCs w:val="28"/>
        </w:rPr>
        <w:t>абзацем 21</w:t>
      </w:r>
      <w:r w:rsidR="005B1CD8" w:rsidRPr="00286472">
        <w:rPr>
          <w:spacing w:val="2"/>
          <w:sz w:val="28"/>
          <w:szCs w:val="28"/>
        </w:rPr>
        <w:t xml:space="preserve"> следующего содержания:</w:t>
      </w:r>
    </w:p>
    <w:p w:rsidR="00B21112" w:rsidRDefault="005B1CD8" w:rsidP="00F21510">
      <w:pPr>
        <w:shd w:val="clear" w:color="auto" w:fill="FFFFFF"/>
        <w:tabs>
          <w:tab w:val="left" w:pos="1134"/>
        </w:tabs>
        <w:spacing w:line="312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286472">
        <w:rPr>
          <w:spacing w:val="2"/>
          <w:sz w:val="28"/>
          <w:szCs w:val="28"/>
        </w:rPr>
        <w:t>«</w:t>
      </w:r>
      <w:proofErr w:type="spellStart"/>
      <w:r w:rsidR="00E436D5">
        <w:rPr>
          <w:sz w:val="28"/>
          <w:szCs w:val="28"/>
        </w:rPr>
        <w:t>пергола</w:t>
      </w:r>
      <w:proofErr w:type="spellEnd"/>
      <w:r w:rsidR="00E436D5">
        <w:rPr>
          <w:sz w:val="28"/>
          <w:szCs w:val="28"/>
        </w:rPr>
        <w:t xml:space="preserve"> – сезонная легкая сборно-</w:t>
      </w:r>
      <w:r w:rsidR="00E436D5">
        <w:rPr>
          <w:color w:val="333333"/>
          <w:sz w:val="28"/>
          <w:szCs w:val="28"/>
        </w:rPr>
        <w:t>разборная</w:t>
      </w:r>
      <w:r w:rsidR="00E436D5">
        <w:rPr>
          <w:rFonts w:ascii="Arial" w:eastAsia="Arial" w:hAnsi="Arial" w:cs="Arial"/>
          <w:color w:val="333333"/>
          <w:sz w:val="24"/>
        </w:rPr>
        <w:t xml:space="preserve"> </w:t>
      </w:r>
      <w:r w:rsidR="00E436D5">
        <w:rPr>
          <w:sz w:val="28"/>
          <w:szCs w:val="28"/>
        </w:rPr>
        <w:t>конструкция из дерева или металла, предназначенная для размещения нестационарного кафе, прилегающая к предприятию общественного питания или находящегося в непосредственной близости от предприятия общественного питания и представляющая собой беседку или галерею для защиты от солнца высотой не выше перекрытия между первым и вторым этажами, но не более 3 метров с решетчатым перекрытием, на опорах без устройства фундамента, тентового (или иного) покрытия и ограждающих конструкций по периметру. На опорах и перекрытиях возможно устройство озеленения вьющимися растениями. Не допускается визуальное перекрытие архитектурных элементом зданий и фаса</w:t>
      </w:r>
      <w:r w:rsidR="00A75569">
        <w:rPr>
          <w:sz w:val="28"/>
          <w:szCs w:val="28"/>
        </w:rPr>
        <w:t>дных информационных конструкций</w:t>
      </w:r>
      <w:r w:rsidR="00D2283A">
        <w:rPr>
          <w:sz w:val="28"/>
          <w:szCs w:val="28"/>
        </w:rPr>
        <w:t>.</w:t>
      </w:r>
      <w:r w:rsidR="00E436D5">
        <w:rPr>
          <w:sz w:val="28"/>
          <w:szCs w:val="28"/>
        </w:rPr>
        <w:t>»</w:t>
      </w:r>
      <w:r w:rsidR="00A75569">
        <w:rPr>
          <w:sz w:val="28"/>
          <w:szCs w:val="28"/>
        </w:rPr>
        <w:t>.</w:t>
      </w:r>
    </w:p>
    <w:p w:rsidR="005017E7" w:rsidRPr="00286472" w:rsidRDefault="00FA73AA" w:rsidP="00213F8A">
      <w:pPr>
        <w:tabs>
          <w:tab w:val="left" w:pos="8250"/>
        </w:tabs>
        <w:spacing w:line="312" w:lineRule="auto"/>
        <w:ind w:firstLine="426"/>
        <w:jc w:val="both"/>
        <w:rPr>
          <w:spacing w:val="2"/>
          <w:sz w:val="28"/>
          <w:szCs w:val="28"/>
        </w:rPr>
      </w:pPr>
      <w:r w:rsidRPr="00286472">
        <w:rPr>
          <w:spacing w:val="2"/>
          <w:sz w:val="28"/>
          <w:szCs w:val="28"/>
        </w:rPr>
        <w:t>2</w:t>
      </w:r>
      <w:r w:rsidR="005017E7" w:rsidRPr="00286472">
        <w:rPr>
          <w:spacing w:val="2"/>
          <w:sz w:val="28"/>
          <w:szCs w:val="28"/>
        </w:rPr>
        <w:t>. Управлению информационной политики администрации города Нижнего обеспечить опубликование настоящего постановления в официальном печатном средстве массовой информации администрации города Нижнего Новгорода - газете «День города. Нижний Новгород».</w:t>
      </w:r>
    </w:p>
    <w:p w:rsidR="005017E7" w:rsidRDefault="00FA73AA" w:rsidP="00213F8A">
      <w:pPr>
        <w:tabs>
          <w:tab w:val="left" w:pos="8250"/>
        </w:tabs>
        <w:spacing w:line="312" w:lineRule="auto"/>
        <w:ind w:firstLine="426"/>
        <w:jc w:val="both"/>
        <w:rPr>
          <w:spacing w:val="2"/>
          <w:sz w:val="28"/>
          <w:szCs w:val="28"/>
        </w:rPr>
      </w:pPr>
      <w:r w:rsidRPr="00286472">
        <w:rPr>
          <w:spacing w:val="2"/>
          <w:sz w:val="28"/>
          <w:szCs w:val="28"/>
        </w:rPr>
        <w:lastRenderedPageBreak/>
        <w:t>3</w:t>
      </w:r>
      <w:r w:rsidR="005017E7" w:rsidRPr="00286472">
        <w:rPr>
          <w:spacing w:val="2"/>
          <w:sz w:val="28"/>
          <w:szCs w:val="28"/>
        </w:rPr>
        <w:t>. Юридическому департаменту администрации города Нижнего Новгорода разместить настоящее постановление на официальном сайте администрации города Нижнего Новгорода в информационно - телекоммуникационной сети «Интернет».</w:t>
      </w:r>
    </w:p>
    <w:p w:rsidR="009D3695" w:rsidRPr="00286472" w:rsidRDefault="00714987" w:rsidP="00213F8A">
      <w:pPr>
        <w:tabs>
          <w:tab w:val="left" w:pos="8250"/>
        </w:tabs>
        <w:spacing w:line="312" w:lineRule="auto"/>
        <w:ind w:firstLine="426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3695">
        <w:rPr>
          <w:color w:val="000000"/>
          <w:sz w:val="28"/>
          <w:szCs w:val="28"/>
        </w:rPr>
        <w:t xml:space="preserve">.   Настоящее постановление </w:t>
      </w:r>
      <w:r w:rsidR="006C348F">
        <w:rPr>
          <w:color w:val="000000"/>
          <w:sz w:val="28"/>
          <w:szCs w:val="28"/>
        </w:rPr>
        <w:t>вступает в силу</w:t>
      </w:r>
      <w:r w:rsidR="009D3695">
        <w:rPr>
          <w:color w:val="000000"/>
          <w:sz w:val="28"/>
          <w:szCs w:val="28"/>
        </w:rPr>
        <w:t xml:space="preserve"> с 01 сентября 2025 года.</w:t>
      </w:r>
    </w:p>
    <w:p w:rsidR="005017E7" w:rsidRPr="00286472" w:rsidRDefault="00714987" w:rsidP="00213F8A">
      <w:pPr>
        <w:tabs>
          <w:tab w:val="left" w:pos="8250"/>
        </w:tabs>
        <w:spacing w:line="312" w:lineRule="auto"/>
        <w:ind w:firstLine="42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bookmarkStart w:id="0" w:name="_GoBack"/>
      <w:bookmarkEnd w:id="0"/>
      <w:r w:rsidR="009D3695">
        <w:rPr>
          <w:spacing w:val="2"/>
          <w:sz w:val="28"/>
          <w:szCs w:val="28"/>
        </w:rPr>
        <w:t xml:space="preserve">. </w:t>
      </w:r>
      <w:r w:rsidR="005017E7" w:rsidRPr="00286472">
        <w:rPr>
          <w:spacing w:val="2"/>
          <w:sz w:val="28"/>
          <w:szCs w:val="28"/>
        </w:rPr>
        <w:t xml:space="preserve">Контроль за исполнением постановления возложить на исполняющего </w:t>
      </w:r>
      <w:r w:rsidR="00286472" w:rsidRPr="00286472">
        <w:rPr>
          <w:spacing w:val="2"/>
          <w:sz w:val="28"/>
          <w:szCs w:val="28"/>
        </w:rPr>
        <w:t>обязанности первого</w:t>
      </w:r>
      <w:r w:rsidR="005017E7" w:rsidRPr="00286472">
        <w:rPr>
          <w:spacing w:val="2"/>
          <w:sz w:val="28"/>
          <w:szCs w:val="28"/>
        </w:rPr>
        <w:t xml:space="preserve"> заместителя главы администрации города Нижнего Новгорода Егорова С.А.</w:t>
      </w:r>
    </w:p>
    <w:p w:rsidR="005017E7" w:rsidRDefault="005017E7" w:rsidP="00213F8A">
      <w:pPr>
        <w:tabs>
          <w:tab w:val="left" w:pos="8250"/>
        </w:tabs>
        <w:spacing w:line="312" w:lineRule="auto"/>
        <w:rPr>
          <w:spacing w:val="2"/>
          <w:sz w:val="28"/>
          <w:szCs w:val="28"/>
        </w:rPr>
      </w:pPr>
    </w:p>
    <w:p w:rsidR="00FA73AA" w:rsidRPr="005017E7" w:rsidRDefault="00FA73AA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5017E7" w:rsidRPr="005017E7" w:rsidRDefault="005017E7" w:rsidP="005017E7">
      <w:pPr>
        <w:tabs>
          <w:tab w:val="left" w:pos="8250"/>
        </w:tabs>
        <w:rPr>
          <w:spacing w:val="2"/>
          <w:sz w:val="28"/>
          <w:szCs w:val="28"/>
        </w:rPr>
      </w:pPr>
      <w:r w:rsidRPr="005017E7">
        <w:rPr>
          <w:spacing w:val="2"/>
          <w:sz w:val="28"/>
          <w:szCs w:val="28"/>
        </w:rPr>
        <w:t>Глава города</w:t>
      </w:r>
      <w:proofErr w:type="gramStart"/>
      <w:r w:rsidRPr="005017E7">
        <w:rPr>
          <w:spacing w:val="2"/>
          <w:sz w:val="28"/>
          <w:szCs w:val="28"/>
        </w:rPr>
        <w:tab/>
        <w:t xml:space="preserve">  </w:t>
      </w:r>
      <w:proofErr w:type="spellStart"/>
      <w:r w:rsidRPr="005017E7">
        <w:rPr>
          <w:spacing w:val="2"/>
          <w:sz w:val="28"/>
          <w:szCs w:val="28"/>
        </w:rPr>
        <w:t>Ю.В.Шалабаев</w:t>
      </w:r>
      <w:proofErr w:type="spellEnd"/>
      <w:proofErr w:type="gramEnd"/>
    </w:p>
    <w:p w:rsidR="00213F8A" w:rsidRDefault="00213F8A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E436D5" w:rsidRDefault="00E436D5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286472" w:rsidRDefault="00286472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6D1E43" w:rsidRPr="005017E7" w:rsidRDefault="006D1E43" w:rsidP="005017E7">
      <w:pPr>
        <w:tabs>
          <w:tab w:val="left" w:pos="8250"/>
        </w:tabs>
        <w:rPr>
          <w:spacing w:val="2"/>
          <w:sz w:val="28"/>
          <w:szCs w:val="28"/>
        </w:rPr>
      </w:pPr>
    </w:p>
    <w:p w:rsidR="005017E7" w:rsidRPr="005A72E8" w:rsidRDefault="005017E7" w:rsidP="005017E7">
      <w:pPr>
        <w:tabs>
          <w:tab w:val="left" w:pos="8250"/>
        </w:tabs>
        <w:rPr>
          <w:spacing w:val="2"/>
          <w:sz w:val="24"/>
          <w:szCs w:val="24"/>
        </w:rPr>
      </w:pPr>
      <w:proofErr w:type="spellStart"/>
      <w:r w:rsidRPr="005A72E8">
        <w:rPr>
          <w:spacing w:val="2"/>
          <w:sz w:val="24"/>
          <w:szCs w:val="24"/>
        </w:rPr>
        <w:t>Н.В.Федичева</w:t>
      </w:r>
      <w:proofErr w:type="spellEnd"/>
    </w:p>
    <w:p w:rsidR="005017E7" w:rsidRPr="005A72E8" w:rsidRDefault="005017E7" w:rsidP="005017E7">
      <w:pPr>
        <w:tabs>
          <w:tab w:val="left" w:pos="8250"/>
        </w:tabs>
        <w:rPr>
          <w:spacing w:val="2"/>
          <w:sz w:val="24"/>
          <w:szCs w:val="24"/>
        </w:rPr>
      </w:pPr>
      <w:r w:rsidRPr="005A72E8">
        <w:rPr>
          <w:spacing w:val="2"/>
          <w:sz w:val="24"/>
          <w:szCs w:val="24"/>
        </w:rPr>
        <w:t>435 58 41</w:t>
      </w:r>
    </w:p>
    <w:sectPr w:rsidR="005017E7" w:rsidRPr="005A72E8" w:rsidSect="00114470">
      <w:headerReference w:type="default" r:id="rId9"/>
      <w:pgSz w:w="11907" w:h="16834" w:code="9"/>
      <w:pgMar w:top="426" w:right="567" w:bottom="426" w:left="993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F3" w:rsidRDefault="00797BF3" w:rsidP="009705F0">
      <w:r>
        <w:separator/>
      </w:r>
    </w:p>
  </w:endnote>
  <w:endnote w:type="continuationSeparator" w:id="0">
    <w:p w:rsidR="00797BF3" w:rsidRDefault="00797BF3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F3" w:rsidRDefault="00797BF3" w:rsidP="009705F0">
      <w:r>
        <w:separator/>
      </w:r>
    </w:p>
  </w:footnote>
  <w:footnote w:type="continuationSeparator" w:id="0">
    <w:p w:rsidR="00797BF3" w:rsidRDefault="00797BF3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2661"/>
      <w:docPartObj>
        <w:docPartGallery w:val="Page Numbers (Top of Page)"/>
        <w:docPartUnique/>
      </w:docPartObj>
    </w:sdtPr>
    <w:sdtEndPr/>
    <w:sdtContent>
      <w:p w:rsidR="0075430C" w:rsidRDefault="00855A07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="0075430C"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714987">
          <w:rPr>
            <w:noProof/>
            <w:sz w:val="28"/>
            <w:szCs w:val="28"/>
          </w:rPr>
          <w:t>2</w:t>
        </w:r>
        <w:r w:rsidRPr="0075430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C6520A0"/>
    <w:multiLevelType w:val="multilevel"/>
    <w:tmpl w:val="E69461C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922" w:hanging="1080"/>
      </w:pPr>
    </w:lvl>
    <w:lvl w:ilvl="4">
      <w:start w:val="1"/>
      <w:numFmt w:val="decimal"/>
      <w:isLgl/>
      <w:lvlText w:val="%1.%2.%3.%4.%5."/>
      <w:lvlJc w:val="left"/>
      <w:pPr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ind w:left="2414" w:hanging="1440"/>
      </w:pPr>
    </w:lvl>
    <w:lvl w:ilvl="6">
      <w:start w:val="1"/>
      <w:numFmt w:val="decimal"/>
      <w:isLgl/>
      <w:lvlText w:val="%1.%2.%3.%4.%5.%6.%7."/>
      <w:lvlJc w:val="left"/>
      <w:pPr>
        <w:ind w:left="2840" w:hanging="1800"/>
      </w:p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</w:lvl>
    <w:lvl w:ilvl="8">
      <w:start w:val="1"/>
      <w:numFmt w:val="decimal"/>
      <w:isLgl/>
      <w:lvlText w:val="%1.%2.%3.%4.%5.%6.%7.%8.%9."/>
      <w:lvlJc w:val="left"/>
      <w:pPr>
        <w:ind w:left="3332" w:hanging="2160"/>
      </w:pPr>
    </w:lvl>
  </w:abstractNum>
  <w:abstractNum w:abstractNumId="2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453836CF"/>
    <w:multiLevelType w:val="hybridMultilevel"/>
    <w:tmpl w:val="D0C49A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C91B8E"/>
    <w:multiLevelType w:val="multilevel"/>
    <w:tmpl w:val="E69461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19"/>
  </w:num>
  <w:num w:numId="11">
    <w:abstractNumId w:val="4"/>
  </w:num>
  <w:num w:numId="12">
    <w:abstractNumId w:val="21"/>
  </w:num>
  <w:num w:numId="13">
    <w:abstractNumId w:val="15"/>
  </w:num>
  <w:num w:numId="14">
    <w:abstractNumId w:val="8"/>
  </w:num>
  <w:num w:numId="15">
    <w:abstractNumId w:val="16"/>
  </w:num>
  <w:num w:numId="16">
    <w:abstractNumId w:val="5"/>
  </w:num>
  <w:num w:numId="17">
    <w:abstractNumId w:val="17"/>
  </w:num>
  <w:num w:numId="18">
    <w:abstractNumId w:val="18"/>
  </w:num>
  <w:num w:numId="19">
    <w:abstractNumId w:val="14"/>
  </w:num>
  <w:num w:numId="20">
    <w:abstractNumId w:val="22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02C4B"/>
    <w:rsid w:val="000222C2"/>
    <w:rsid w:val="0002632E"/>
    <w:rsid w:val="00046B53"/>
    <w:rsid w:val="00054159"/>
    <w:rsid w:val="00064B08"/>
    <w:rsid w:val="00083A4B"/>
    <w:rsid w:val="000911D1"/>
    <w:rsid w:val="000C0CC6"/>
    <w:rsid w:val="000C3529"/>
    <w:rsid w:val="000D1C49"/>
    <w:rsid w:val="000D1F66"/>
    <w:rsid w:val="000F19E1"/>
    <w:rsid w:val="00102337"/>
    <w:rsid w:val="00112593"/>
    <w:rsid w:val="00114470"/>
    <w:rsid w:val="00115F47"/>
    <w:rsid w:val="001273C3"/>
    <w:rsid w:val="00127C5D"/>
    <w:rsid w:val="00141D63"/>
    <w:rsid w:val="00152303"/>
    <w:rsid w:val="00153482"/>
    <w:rsid w:val="001743F9"/>
    <w:rsid w:val="00175943"/>
    <w:rsid w:val="0018683D"/>
    <w:rsid w:val="001F326A"/>
    <w:rsid w:val="001F399B"/>
    <w:rsid w:val="001F7324"/>
    <w:rsid w:val="002022F0"/>
    <w:rsid w:val="002022F7"/>
    <w:rsid w:val="002100B6"/>
    <w:rsid w:val="00213F8A"/>
    <w:rsid w:val="00222357"/>
    <w:rsid w:val="00243430"/>
    <w:rsid w:val="00273D54"/>
    <w:rsid w:val="00286472"/>
    <w:rsid w:val="0028668A"/>
    <w:rsid w:val="00293577"/>
    <w:rsid w:val="002A0987"/>
    <w:rsid w:val="002B3465"/>
    <w:rsid w:val="002C39B5"/>
    <w:rsid w:val="002C5700"/>
    <w:rsid w:val="00303546"/>
    <w:rsid w:val="0030598B"/>
    <w:rsid w:val="0031585C"/>
    <w:rsid w:val="00325DBF"/>
    <w:rsid w:val="00330F9D"/>
    <w:rsid w:val="00345E8E"/>
    <w:rsid w:val="003469F8"/>
    <w:rsid w:val="003518C0"/>
    <w:rsid w:val="003528DB"/>
    <w:rsid w:val="003640AE"/>
    <w:rsid w:val="0037074E"/>
    <w:rsid w:val="003728FC"/>
    <w:rsid w:val="00373D5C"/>
    <w:rsid w:val="00382990"/>
    <w:rsid w:val="00393407"/>
    <w:rsid w:val="003A6DF8"/>
    <w:rsid w:val="003E50F5"/>
    <w:rsid w:val="003E73E2"/>
    <w:rsid w:val="00422C06"/>
    <w:rsid w:val="00425C6D"/>
    <w:rsid w:val="004328F6"/>
    <w:rsid w:val="00434700"/>
    <w:rsid w:val="00446302"/>
    <w:rsid w:val="00451BDB"/>
    <w:rsid w:val="00454A78"/>
    <w:rsid w:val="0046450A"/>
    <w:rsid w:val="00474B5D"/>
    <w:rsid w:val="004848F8"/>
    <w:rsid w:val="004877D5"/>
    <w:rsid w:val="0049143D"/>
    <w:rsid w:val="004A027F"/>
    <w:rsid w:val="004A4E4F"/>
    <w:rsid w:val="004A74AC"/>
    <w:rsid w:val="004C1012"/>
    <w:rsid w:val="004C29DB"/>
    <w:rsid w:val="004D3EE1"/>
    <w:rsid w:val="004D4E9B"/>
    <w:rsid w:val="004E5824"/>
    <w:rsid w:val="004F2544"/>
    <w:rsid w:val="004F5B10"/>
    <w:rsid w:val="005017E7"/>
    <w:rsid w:val="00502AFB"/>
    <w:rsid w:val="00510562"/>
    <w:rsid w:val="00510EE9"/>
    <w:rsid w:val="00510FA6"/>
    <w:rsid w:val="0052158D"/>
    <w:rsid w:val="005262CC"/>
    <w:rsid w:val="0054418F"/>
    <w:rsid w:val="005626FB"/>
    <w:rsid w:val="005738A5"/>
    <w:rsid w:val="0057757C"/>
    <w:rsid w:val="005916DA"/>
    <w:rsid w:val="005A00CD"/>
    <w:rsid w:val="005A72E8"/>
    <w:rsid w:val="005B1CD8"/>
    <w:rsid w:val="005B4CF7"/>
    <w:rsid w:val="005B5309"/>
    <w:rsid w:val="005D736D"/>
    <w:rsid w:val="005E32D0"/>
    <w:rsid w:val="005E558A"/>
    <w:rsid w:val="005E7112"/>
    <w:rsid w:val="005E7D25"/>
    <w:rsid w:val="005F2675"/>
    <w:rsid w:val="005F70C9"/>
    <w:rsid w:val="006115C7"/>
    <w:rsid w:val="00632371"/>
    <w:rsid w:val="0063487A"/>
    <w:rsid w:val="00646B96"/>
    <w:rsid w:val="006478A9"/>
    <w:rsid w:val="00652C9D"/>
    <w:rsid w:val="00660B61"/>
    <w:rsid w:val="006647AB"/>
    <w:rsid w:val="00666672"/>
    <w:rsid w:val="00690EC0"/>
    <w:rsid w:val="00691FE3"/>
    <w:rsid w:val="006A6EEE"/>
    <w:rsid w:val="006C348F"/>
    <w:rsid w:val="006D1E43"/>
    <w:rsid w:val="006D3852"/>
    <w:rsid w:val="006D47B1"/>
    <w:rsid w:val="006E5E15"/>
    <w:rsid w:val="006F3BDE"/>
    <w:rsid w:val="00714987"/>
    <w:rsid w:val="007164E4"/>
    <w:rsid w:val="007179D0"/>
    <w:rsid w:val="00742D6C"/>
    <w:rsid w:val="0074540D"/>
    <w:rsid w:val="00752FA4"/>
    <w:rsid w:val="0075430C"/>
    <w:rsid w:val="00782EB1"/>
    <w:rsid w:val="00797BF3"/>
    <w:rsid w:val="007C17A3"/>
    <w:rsid w:val="007C18E5"/>
    <w:rsid w:val="007E5BC6"/>
    <w:rsid w:val="007F1A1C"/>
    <w:rsid w:val="007F213C"/>
    <w:rsid w:val="00800157"/>
    <w:rsid w:val="0080075D"/>
    <w:rsid w:val="00805DDC"/>
    <w:rsid w:val="00811F5B"/>
    <w:rsid w:val="00813DBB"/>
    <w:rsid w:val="00814A09"/>
    <w:rsid w:val="00855A07"/>
    <w:rsid w:val="00886D95"/>
    <w:rsid w:val="00892ADA"/>
    <w:rsid w:val="008963FE"/>
    <w:rsid w:val="008B2D9D"/>
    <w:rsid w:val="008B2ED7"/>
    <w:rsid w:val="008B30DB"/>
    <w:rsid w:val="00920275"/>
    <w:rsid w:val="00925471"/>
    <w:rsid w:val="00925F01"/>
    <w:rsid w:val="0093572B"/>
    <w:rsid w:val="009705F0"/>
    <w:rsid w:val="0097417B"/>
    <w:rsid w:val="009A1652"/>
    <w:rsid w:val="009A19F6"/>
    <w:rsid w:val="009A1D5A"/>
    <w:rsid w:val="009A1FF6"/>
    <w:rsid w:val="009D3695"/>
    <w:rsid w:val="009D3DD0"/>
    <w:rsid w:val="009D6347"/>
    <w:rsid w:val="009E2C7C"/>
    <w:rsid w:val="009F56A8"/>
    <w:rsid w:val="00A1100B"/>
    <w:rsid w:val="00A169C3"/>
    <w:rsid w:val="00A47E0A"/>
    <w:rsid w:val="00A550B1"/>
    <w:rsid w:val="00A75569"/>
    <w:rsid w:val="00A81156"/>
    <w:rsid w:val="00A83890"/>
    <w:rsid w:val="00A83DCD"/>
    <w:rsid w:val="00A90BB7"/>
    <w:rsid w:val="00A97C15"/>
    <w:rsid w:val="00AA7D19"/>
    <w:rsid w:val="00AB0B86"/>
    <w:rsid w:val="00AB3D52"/>
    <w:rsid w:val="00AB7084"/>
    <w:rsid w:val="00AE5C67"/>
    <w:rsid w:val="00AE5F4B"/>
    <w:rsid w:val="00AF2C59"/>
    <w:rsid w:val="00AF51C9"/>
    <w:rsid w:val="00AF68F9"/>
    <w:rsid w:val="00AF6A4E"/>
    <w:rsid w:val="00B02D34"/>
    <w:rsid w:val="00B038C3"/>
    <w:rsid w:val="00B054FB"/>
    <w:rsid w:val="00B0589C"/>
    <w:rsid w:val="00B20833"/>
    <w:rsid w:val="00B21112"/>
    <w:rsid w:val="00B22042"/>
    <w:rsid w:val="00B3427E"/>
    <w:rsid w:val="00B36748"/>
    <w:rsid w:val="00B37C21"/>
    <w:rsid w:val="00B542D9"/>
    <w:rsid w:val="00B76458"/>
    <w:rsid w:val="00BA2307"/>
    <w:rsid w:val="00BB3A20"/>
    <w:rsid w:val="00BB44AA"/>
    <w:rsid w:val="00BC2F01"/>
    <w:rsid w:val="00BC572E"/>
    <w:rsid w:val="00BC793E"/>
    <w:rsid w:val="00BE002A"/>
    <w:rsid w:val="00C015F7"/>
    <w:rsid w:val="00C13ED7"/>
    <w:rsid w:val="00C17701"/>
    <w:rsid w:val="00C24262"/>
    <w:rsid w:val="00C251C4"/>
    <w:rsid w:val="00C30289"/>
    <w:rsid w:val="00C332D5"/>
    <w:rsid w:val="00C46245"/>
    <w:rsid w:val="00C843D4"/>
    <w:rsid w:val="00CA19AB"/>
    <w:rsid w:val="00CA1CAE"/>
    <w:rsid w:val="00CA271A"/>
    <w:rsid w:val="00CA2AE2"/>
    <w:rsid w:val="00CB2AA1"/>
    <w:rsid w:val="00CC1B1A"/>
    <w:rsid w:val="00CC6472"/>
    <w:rsid w:val="00CE2509"/>
    <w:rsid w:val="00CF05B8"/>
    <w:rsid w:val="00D13AEE"/>
    <w:rsid w:val="00D1612C"/>
    <w:rsid w:val="00D16CC3"/>
    <w:rsid w:val="00D21E61"/>
    <w:rsid w:val="00D2283A"/>
    <w:rsid w:val="00D268E6"/>
    <w:rsid w:val="00D44E73"/>
    <w:rsid w:val="00D46C5E"/>
    <w:rsid w:val="00D47C6C"/>
    <w:rsid w:val="00D52716"/>
    <w:rsid w:val="00D61FB4"/>
    <w:rsid w:val="00D62632"/>
    <w:rsid w:val="00D63E2B"/>
    <w:rsid w:val="00D650D0"/>
    <w:rsid w:val="00D76C2D"/>
    <w:rsid w:val="00D8482D"/>
    <w:rsid w:val="00DB7D59"/>
    <w:rsid w:val="00DD4C61"/>
    <w:rsid w:val="00E10FBA"/>
    <w:rsid w:val="00E25301"/>
    <w:rsid w:val="00E436D5"/>
    <w:rsid w:val="00E54E50"/>
    <w:rsid w:val="00E644CE"/>
    <w:rsid w:val="00E72040"/>
    <w:rsid w:val="00E82347"/>
    <w:rsid w:val="00E84C6E"/>
    <w:rsid w:val="00E866B7"/>
    <w:rsid w:val="00E86901"/>
    <w:rsid w:val="00EA7683"/>
    <w:rsid w:val="00EB142D"/>
    <w:rsid w:val="00EC6D34"/>
    <w:rsid w:val="00F0236B"/>
    <w:rsid w:val="00F03490"/>
    <w:rsid w:val="00F21510"/>
    <w:rsid w:val="00F23704"/>
    <w:rsid w:val="00F35854"/>
    <w:rsid w:val="00F53970"/>
    <w:rsid w:val="00F57EA1"/>
    <w:rsid w:val="00F57F9F"/>
    <w:rsid w:val="00F73AC6"/>
    <w:rsid w:val="00F823C6"/>
    <w:rsid w:val="00F826A5"/>
    <w:rsid w:val="00F87518"/>
    <w:rsid w:val="00F9301B"/>
    <w:rsid w:val="00F95A6C"/>
    <w:rsid w:val="00FA0782"/>
    <w:rsid w:val="00FA6B85"/>
    <w:rsid w:val="00FA73AA"/>
    <w:rsid w:val="00FB01F0"/>
    <w:rsid w:val="00FC491A"/>
    <w:rsid w:val="00FD23AC"/>
    <w:rsid w:val="00FD48B5"/>
    <w:rsid w:val="00FE04D5"/>
    <w:rsid w:val="00FE2B63"/>
    <w:rsid w:val="00FE463D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C930F"/>
  <w15:docId w15:val="{4B3749B5-B2FD-4347-84E8-5692703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A5"/>
  </w:style>
  <w:style w:type="paragraph" w:styleId="1">
    <w:name w:val="heading 1"/>
    <w:basedOn w:val="a"/>
    <w:next w:val="a"/>
    <w:qFormat/>
    <w:rsid w:val="00F826A5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26A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826A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26A5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F826A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826A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26A5"/>
    <w:pPr>
      <w:jc w:val="both"/>
    </w:pPr>
    <w:rPr>
      <w:sz w:val="28"/>
    </w:rPr>
  </w:style>
  <w:style w:type="paragraph" w:styleId="a4">
    <w:name w:val="Body Text Indent"/>
    <w:basedOn w:val="a"/>
    <w:rsid w:val="00F826A5"/>
    <w:pPr>
      <w:ind w:firstLine="567"/>
    </w:pPr>
    <w:rPr>
      <w:sz w:val="28"/>
    </w:rPr>
  </w:style>
  <w:style w:type="paragraph" w:styleId="20">
    <w:name w:val="Body Text Indent 2"/>
    <w:basedOn w:val="a"/>
    <w:rsid w:val="00F826A5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F826A5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F826A5"/>
    <w:pPr>
      <w:jc w:val="center"/>
    </w:pPr>
    <w:rPr>
      <w:b/>
      <w:sz w:val="32"/>
    </w:rPr>
  </w:style>
  <w:style w:type="paragraph" w:styleId="a6">
    <w:name w:val="Block Text"/>
    <w:basedOn w:val="a"/>
    <w:rsid w:val="00F826A5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customStyle="1" w:styleId="formattext">
    <w:name w:val="formattext"/>
    <w:basedOn w:val="a"/>
    <w:rsid w:val="003728FC"/>
    <w:pPr>
      <w:spacing w:before="100" w:beforeAutospacing="1" w:after="100" w:afterAutospacing="1"/>
    </w:pPr>
    <w:rPr>
      <w:sz w:val="24"/>
      <w:szCs w:val="24"/>
    </w:rPr>
  </w:style>
  <w:style w:type="character" w:customStyle="1" w:styleId="pt-datenum-000024">
    <w:name w:val="pt-datenum-000024"/>
    <w:basedOn w:val="a0"/>
    <w:rsid w:val="004A4E4F"/>
  </w:style>
  <w:style w:type="paragraph" w:styleId="af">
    <w:name w:val="List Paragraph"/>
    <w:basedOn w:val="a"/>
    <w:uiPriority w:val="34"/>
    <w:qFormat/>
    <w:rsid w:val="004A4E4F"/>
    <w:pPr>
      <w:ind w:left="720"/>
      <w:contextualSpacing/>
    </w:pPr>
  </w:style>
  <w:style w:type="character" w:customStyle="1" w:styleId="pt-a0-000029">
    <w:name w:val="pt-a0-000029"/>
    <w:basedOn w:val="a0"/>
    <w:rsid w:val="004A4E4F"/>
  </w:style>
  <w:style w:type="paragraph" w:customStyle="1" w:styleId="Default">
    <w:name w:val="Default"/>
    <w:rsid w:val="009357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038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0">
    <w:name w:val="Основной текст_"/>
    <w:link w:val="7"/>
    <w:rsid w:val="00B038C3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f0"/>
    <w:rsid w:val="00B038C3"/>
    <w:pPr>
      <w:widowControl w:val="0"/>
      <w:shd w:val="clear" w:color="auto" w:fill="FFFFFF"/>
      <w:spacing w:before="540" w:after="240" w:line="307" w:lineRule="exact"/>
      <w:ind w:hanging="1880"/>
    </w:pPr>
    <w:rPr>
      <w:sz w:val="25"/>
      <w:szCs w:val="25"/>
    </w:rPr>
  </w:style>
  <w:style w:type="paragraph" w:customStyle="1" w:styleId="pt-a-000037">
    <w:name w:val="pt-a-000037"/>
    <w:basedOn w:val="a"/>
    <w:rsid w:val="00B038C3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9">
    <w:name w:val="pt-a0-000019"/>
    <w:basedOn w:val="a0"/>
    <w:rsid w:val="00B038C3"/>
  </w:style>
  <w:style w:type="character" w:styleId="af1">
    <w:name w:val="Hyperlink"/>
    <w:basedOn w:val="a0"/>
    <w:unhideWhenUsed/>
    <w:rsid w:val="00F02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AC0E50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D8"/>
    <w:rsid w:val="00031956"/>
    <w:rsid w:val="00050878"/>
    <w:rsid w:val="000608E7"/>
    <w:rsid w:val="00065A41"/>
    <w:rsid w:val="0007161B"/>
    <w:rsid w:val="0008243A"/>
    <w:rsid w:val="000B7953"/>
    <w:rsid w:val="00183596"/>
    <w:rsid w:val="00245389"/>
    <w:rsid w:val="00250CA8"/>
    <w:rsid w:val="002A0173"/>
    <w:rsid w:val="002F16E0"/>
    <w:rsid w:val="00303093"/>
    <w:rsid w:val="00387916"/>
    <w:rsid w:val="00443FCB"/>
    <w:rsid w:val="00454B7E"/>
    <w:rsid w:val="00466111"/>
    <w:rsid w:val="004A2089"/>
    <w:rsid w:val="004A7D96"/>
    <w:rsid w:val="00517C90"/>
    <w:rsid w:val="005355FD"/>
    <w:rsid w:val="005B113A"/>
    <w:rsid w:val="005D5CD8"/>
    <w:rsid w:val="0060248C"/>
    <w:rsid w:val="00605F51"/>
    <w:rsid w:val="00660913"/>
    <w:rsid w:val="006A4BBF"/>
    <w:rsid w:val="00725AC0"/>
    <w:rsid w:val="007308F4"/>
    <w:rsid w:val="007612E4"/>
    <w:rsid w:val="007D1B11"/>
    <w:rsid w:val="007F65F9"/>
    <w:rsid w:val="0085794C"/>
    <w:rsid w:val="008B1471"/>
    <w:rsid w:val="008D60E9"/>
    <w:rsid w:val="008F7EE9"/>
    <w:rsid w:val="00975B75"/>
    <w:rsid w:val="00975EEE"/>
    <w:rsid w:val="00981D8E"/>
    <w:rsid w:val="009A14A0"/>
    <w:rsid w:val="009E1A60"/>
    <w:rsid w:val="009F4B01"/>
    <w:rsid w:val="00A65AEF"/>
    <w:rsid w:val="00A973C7"/>
    <w:rsid w:val="00AA495B"/>
    <w:rsid w:val="00AC0E50"/>
    <w:rsid w:val="00B91AA0"/>
    <w:rsid w:val="00BA47E3"/>
    <w:rsid w:val="00BC1608"/>
    <w:rsid w:val="00BD3C34"/>
    <w:rsid w:val="00BF13F1"/>
    <w:rsid w:val="00C36246"/>
    <w:rsid w:val="00CE1280"/>
    <w:rsid w:val="00CE4AC5"/>
    <w:rsid w:val="00D03E62"/>
    <w:rsid w:val="00D3604D"/>
    <w:rsid w:val="00D7233C"/>
    <w:rsid w:val="00D73FD0"/>
    <w:rsid w:val="00D75741"/>
    <w:rsid w:val="00E03290"/>
    <w:rsid w:val="00ED2CD9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D2CD-70AA-4836-A9D6-4212C92F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Бальзамов Андрей Вадимович</cp:lastModifiedBy>
  <cp:revision>10</cp:revision>
  <cp:lastPrinted>2025-01-15T07:19:00Z</cp:lastPrinted>
  <dcterms:created xsi:type="dcterms:W3CDTF">2024-02-07T12:10:00Z</dcterms:created>
  <dcterms:modified xsi:type="dcterms:W3CDTF">2025-01-15T07:26:00Z</dcterms:modified>
</cp:coreProperties>
</file>